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</w:pPr>
      <w:r>
        <w:rPr>
          <w:rtl w:val="0"/>
        </w:rPr>
        <w:t>Happiness 1 - What makes you happy?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Message Study Notes for 15th August 2021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Read Matthew 5 verses 1 to 12.</w:t>
      </w:r>
    </w:p>
    <w:p>
      <w:pPr>
        <w:pStyle w:val="Body"/>
        <w:bidi w:val="0"/>
      </w:pPr>
      <w:r>
        <w:rPr>
          <w:rtl w:val="0"/>
        </w:rPr>
        <w:t xml:space="preserve">What makes you happy?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Talk about how happy things make you feel, what they are, and how long that feeling lasts? </w:t>
      </w:r>
    </w:p>
    <w:p>
      <w:pPr>
        <w:pStyle w:val="Body"/>
        <w:bidi w:val="0"/>
      </w:pPr>
      <w:r>
        <w:rPr>
          <w:rtl w:val="0"/>
        </w:rPr>
        <w:t>Research has said that winning the lottery doesn</w:t>
      </w:r>
      <w:r>
        <w:rPr>
          <w:rtl w:val="0"/>
        </w:rPr>
        <w:t>’</w:t>
      </w:r>
      <w:r>
        <w:rPr>
          <w:rtl w:val="0"/>
        </w:rPr>
        <w:t>t make you happier permanently, neither does having children.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Can you point to anything in your life that has made you permanently happier than you were?</w:t>
      </w:r>
    </w:p>
    <w:p>
      <w:pPr>
        <w:pStyle w:val="Body"/>
        <w:bidi w:val="0"/>
      </w:pPr>
      <w:r>
        <w:rPr>
          <w:rtl w:val="0"/>
        </w:rPr>
        <w:t xml:space="preserve">Some people have been heard to say, </w:t>
      </w:r>
      <w:r>
        <w:rPr>
          <w:rtl w:val="0"/>
        </w:rPr>
        <w:t>‘</w:t>
      </w:r>
      <w:r>
        <w:rPr>
          <w:rtl w:val="0"/>
        </w:rPr>
        <w:t>If it</w:t>
      </w:r>
      <w:r>
        <w:rPr>
          <w:rtl w:val="0"/>
        </w:rPr>
        <w:t>’</w:t>
      </w:r>
      <w:r>
        <w:rPr>
          <w:rtl w:val="0"/>
        </w:rPr>
        <w:t>s difficult, and brings no pleasure, it must be God</w:t>
      </w:r>
      <w:r>
        <w:rPr>
          <w:rtl w:val="0"/>
        </w:rPr>
        <w:t>’</w:t>
      </w:r>
      <w:r>
        <w:rPr>
          <w:rtl w:val="0"/>
        </w:rPr>
        <w:t>s will. If I like it, it</w:t>
      </w:r>
      <w:r>
        <w:rPr>
          <w:rtl w:val="0"/>
        </w:rPr>
        <w:t>’</w:t>
      </w:r>
      <w:r>
        <w:rPr>
          <w:rtl w:val="0"/>
        </w:rPr>
        <w:t>s the enemy</w:t>
      </w:r>
      <w:r>
        <w:rPr>
          <w:rtl w:val="0"/>
        </w:rPr>
        <w:t>’</w:t>
      </w:r>
      <w:r>
        <w:rPr>
          <w:rtl w:val="0"/>
        </w:rPr>
        <w:t>s deception.</w:t>
      </w:r>
      <w:r>
        <w:rPr>
          <w:rtl w:val="0"/>
        </w:rPr>
        <w:t xml:space="preserve">’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Can you think of any reasons why they should say that? 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Read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 xml:space="preserve">Matthew 6 verses 19 to 20. What does </w:t>
      </w:r>
      <w:r>
        <w:rPr>
          <w:b w:val="1"/>
          <w:bCs w:val="1"/>
          <w:rtl w:val="0"/>
          <w:lang w:val="en-US"/>
        </w:rPr>
        <w:t>‘</w:t>
      </w:r>
      <w:r>
        <w:rPr>
          <w:b w:val="1"/>
          <w:bCs w:val="1"/>
          <w:rtl w:val="0"/>
          <w:lang w:val="en-US"/>
        </w:rPr>
        <w:t>treasure in heaven</w:t>
      </w:r>
      <w:r>
        <w:rPr>
          <w:b w:val="1"/>
          <w:bCs w:val="1"/>
          <w:rtl w:val="0"/>
          <w:lang w:val="en-US"/>
        </w:rPr>
        <w:t xml:space="preserve">’ </w:t>
      </w:r>
      <w:r>
        <w:rPr>
          <w:b w:val="1"/>
          <w:bCs w:val="1"/>
          <w:rtl w:val="0"/>
          <w:lang w:val="en-US"/>
        </w:rPr>
        <w:t>mean to you?</w:t>
      </w:r>
    </w:p>
    <w:p>
      <w:pPr>
        <w:pStyle w:val="Body"/>
        <w:bidi w:val="0"/>
      </w:pPr>
      <w:r>
        <w:rPr>
          <w:rtl w:val="0"/>
        </w:rPr>
        <w:t xml:space="preserve">We said, </w:t>
      </w:r>
      <w:r>
        <w:rPr>
          <w:rtl w:val="0"/>
        </w:rPr>
        <w:t>‘</w:t>
      </w:r>
      <w:r>
        <w:rPr>
          <w:rtl w:val="0"/>
        </w:rPr>
        <w:t>The deepest and most enduring source of happiness is God,</w:t>
      </w:r>
      <w:r>
        <w:rPr>
          <w:rtl w:val="0"/>
        </w:rPr>
        <w:t xml:space="preserve">’ </w:t>
      </w:r>
      <w:r>
        <w:rPr>
          <w:rtl w:val="0"/>
        </w:rPr>
        <w:t xml:space="preserve">and </w:t>
      </w:r>
      <w:r>
        <w:rPr>
          <w:rtl w:val="0"/>
        </w:rPr>
        <w:t>‘</w:t>
      </w:r>
      <w:r>
        <w:rPr>
          <w:rtl w:val="0"/>
        </w:rPr>
        <w:t>Praise is the overflowing of joy.</w:t>
      </w:r>
      <w:r>
        <w:rPr>
          <w:rtl w:val="0"/>
        </w:rPr>
        <w:t xml:space="preserve">’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Read Psalm 37 verse 4, Psalm 100 verse 2 and </w:t>
      </w:r>
      <w:r>
        <w:rPr>
          <w:b w:val="1"/>
          <w:bCs w:val="1"/>
          <w:rtl w:val="0"/>
          <w:lang w:val="it-IT"/>
        </w:rPr>
        <w:t>Philippians 4 verse 4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 In what ways might we find joy/happiness in God?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i w:val="1"/>
        <w:iCs w:val="1"/>
        <w:sz w:val="20"/>
        <w:szCs w:val="20"/>
      </w:rPr>
      <w:tab/>
    </w:r>
    <w:r>
      <w:rPr>
        <w:i w:val="1"/>
        <w:iCs w:val="1"/>
        <w:sz w:val="20"/>
        <w:szCs w:val="20"/>
        <w:rtl w:val="0"/>
        <w:lang w:val="en-US"/>
      </w:rPr>
      <w:t xml:space="preserve">Page </w:t>
    </w:r>
    <w:r>
      <w:rPr>
        <w:i w:val="1"/>
        <w:iCs w:val="1"/>
        <w:sz w:val="20"/>
        <w:szCs w:val="20"/>
      </w:rPr>
      <w:fldChar w:fldCharType="begin" w:fldLock="0"/>
    </w:r>
    <w:r>
      <w:rPr>
        <w:i w:val="1"/>
        <w:iCs w:val="1"/>
        <w:sz w:val="20"/>
        <w:szCs w:val="20"/>
      </w:rPr>
      <w:instrText xml:space="preserve"> PAGE </w:instrText>
    </w:r>
    <w:r>
      <w:rPr>
        <w:i w:val="1"/>
        <w:iCs w:val="1"/>
        <w:sz w:val="20"/>
        <w:szCs w:val="20"/>
      </w:rPr>
      <w:fldChar w:fldCharType="separate" w:fldLock="0"/>
    </w:r>
    <w:r>
      <w:rPr>
        <w:i w:val="1"/>
        <w:iCs w:val="1"/>
        <w:sz w:val="20"/>
        <w:szCs w:val="20"/>
      </w:rPr>
    </w:r>
    <w:r>
      <w:rPr>
        <w:i w:val="1"/>
        <w:iCs w:val="1"/>
        <w:sz w:val="20"/>
        <w:szCs w:val="20"/>
      </w:rPr>
      <w:fldChar w:fldCharType="end" w:fldLock="0"/>
    </w:r>
    <w:r>
      <w:rPr>
        <w:i w:val="1"/>
        <w:iCs w:val="1"/>
        <w:sz w:val="20"/>
        <w:szCs w:val="20"/>
        <w:rtl w:val="0"/>
        <w:lang w:val="en-US"/>
      </w:rPr>
      <w:t xml:space="preserve"> of </w:t>
    </w:r>
    <w:r>
      <w:rPr>
        <w:i w:val="1"/>
        <w:iCs w:val="1"/>
        <w:sz w:val="20"/>
        <w:szCs w:val="20"/>
      </w:rPr>
      <w:fldChar w:fldCharType="begin" w:fldLock="0"/>
    </w:r>
    <w:r>
      <w:rPr>
        <w:i w:val="1"/>
        <w:iCs w:val="1"/>
        <w:sz w:val="20"/>
        <w:szCs w:val="20"/>
      </w:rPr>
      <w:instrText xml:space="preserve"> NUMPAGES </w:instrText>
    </w:r>
    <w:r>
      <w:rPr>
        <w:i w:val="1"/>
        <w:iCs w:val="1"/>
        <w:sz w:val="20"/>
        <w:szCs w:val="20"/>
      </w:rPr>
      <w:fldChar w:fldCharType="separate" w:fldLock="0"/>
    </w:r>
    <w:r>
      <w:rPr>
        <w:i w:val="1"/>
        <w:iCs w:val="1"/>
        <w:sz w:val="20"/>
        <w:szCs w:val="20"/>
      </w:rPr>
    </w:r>
    <w:r>
      <w:rPr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3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